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735" w:rsidRDefault="00061735" w:rsidP="00061735">
      <w:pPr>
        <w:bidi/>
        <w:rPr>
          <w:rtl/>
          <w:lang w:bidi="ar-TN"/>
        </w:rPr>
      </w:pPr>
    </w:p>
    <w:tbl>
      <w:tblPr>
        <w:tblStyle w:val="Grilledutableau1"/>
        <w:bidiVisual/>
        <w:tblW w:w="0" w:type="auto"/>
        <w:tblInd w:w="36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1559"/>
        <w:gridCol w:w="9072"/>
        <w:gridCol w:w="2977"/>
      </w:tblGrid>
      <w:tr w:rsidR="00F74F54" w:rsidRPr="009264AC" w:rsidTr="00F31AD9">
        <w:trPr>
          <w:trHeight w:val="116"/>
        </w:trPr>
        <w:tc>
          <w:tcPr>
            <w:tcW w:w="1701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F3249C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الوحدة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F3249C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59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0B3A2A" w:rsidP="00F3249C">
            <w:pPr>
              <w:bidi/>
              <w:jc w:val="center"/>
              <w:rPr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yman15" w:hint="cs"/>
                <w:color w:val="984806" w:themeColor="accent6" w:themeShade="8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اليوم</w:t>
            </w:r>
            <w:r w:rsidRPr="009264AC">
              <w:rPr>
                <w:rFonts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AR BERKLEY" w:hAnsi="AR BERKLEY" w:cs="ayman15"/>
                <w:color w:val="984806" w:themeColor="accent6" w:themeShade="8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:</w:t>
            </w:r>
            <w:r w:rsidR="00F3249C">
              <w:rPr>
                <w:rFonts w:ascii="INFECTED" w:hAnsi="INFECTED" w:cs="DecoType Thuluth" w:hint="cs"/>
                <w:color w:val="00B0F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03</w:t>
            </w:r>
            <w:bookmarkStart w:id="0" w:name="_GoBack"/>
            <w:bookmarkEnd w:id="0"/>
          </w:p>
        </w:tc>
        <w:tc>
          <w:tcPr>
            <w:tcW w:w="9072" w:type="dxa"/>
            <w:vMerge w:val="restart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F3249C">
            <w:pPr>
              <w:bidi/>
              <w:jc w:val="center"/>
              <w:rPr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يوم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="00D05741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السّبت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C448C3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F3249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F60FDE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5330A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ماي</w:t>
            </w:r>
            <w:r w:rsidR="00A42ECD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="00105585" w:rsidRPr="009264AC">
              <w:rPr>
                <w:rFonts w:cs="DecoType Thuluth" w:hint="cs"/>
                <w:color w:val="FF000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/>
                <w:color w:val="FF0000"/>
                <w:sz w:val="56"/>
                <w:szCs w:val="56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ascii="Vtks Revolt" w:hAnsi="Vtks Revolt" w:cs="DecoType Thuluth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201</w:t>
            </w:r>
            <w:r w:rsidR="00A42ECD" w:rsidRPr="009264AC">
              <w:rPr>
                <w:rFonts w:ascii="Vtks Revolt" w:hAnsi="Vtks Revolt" w:cs="DecoType Thuluth" w:hint="cs"/>
                <w:color w:val="00B050"/>
                <w:sz w:val="56"/>
                <w:szCs w:val="5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E5239">
            <w:pPr>
              <w:bidi/>
              <w:jc w:val="center"/>
              <w:rPr>
                <w:rFonts w:ascii="ae_Granada" w:hAnsi="ae_Granada" w:cs="DecoType Thuluth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/>
                <w:color w:val="984806" w:themeColor="accent6" w:themeShade="8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سنة أولى </w:t>
            </w:r>
            <w:r w:rsidRPr="009264AC">
              <w:rPr>
                <w:rFonts w:ascii="ae_Granada" w:hAnsi="ae_Granada" w:cs="ae_Granada"/>
                <w:color w:val="7030A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"ب"</w:t>
            </w:r>
          </w:p>
        </w:tc>
      </w:tr>
      <w:tr w:rsidR="00F74F54" w:rsidRPr="009264AC" w:rsidTr="00F31AD9">
        <w:trPr>
          <w:trHeight w:val="491"/>
        </w:trPr>
        <w:tc>
          <w:tcPr>
            <w:tcW w:w="3260" w:type="dxa"/>
            <w:gridSpan w:val="2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CD525C" w:rsidP="00B60778">
            <w:pPr>
              <w:bidi/>
              <w:jc w:val="center"/>
              <w:rPr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Granada" w:hAnsi="ae_Granada" w:cs="ae_Granada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تعلّم منهجي</w:t>
            </w:r>
          </w:p>
        </w:tc>
        <w:tc>
          <w:tcPr>
            <w:tcW w:w="9072" w:type="dxa"/>
            <w:vMerge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142949">
            <w:pPr>
              <w:bidi/>
              <w:jc w:val="center"/>
              <w:rPr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77" w:type="dxa"/>
            <w:tcBorders>
              <w:top w:val="double" w:sz="6" w:space="0" w:color="0F243E" w:themeColor="text2" w:themeShade="80"/>
              <w:left w:val="double" w:sz="6" w:space="0" w:color="0F243E" w:themeColor="text2" w:themeShade="80"/>
              <w:bottom w:val="double" w:sz="6" w:space="0" w:color="0F243E" w:themeColor="text2" w:themeShade="80"/>
              <w:right w:val="double" w:sz="6" w:space="0" w:color="0F243E" w:themeColor="text2" w:themeShade="80"/>
            </w:tcBorders>
            <w:vAlign w:val="center"/>
          </w:tcPr>
          <w:p w:rsidR="00F74F54" w:rsidRPr="009264AC" w:rsidRDefault="00F74F54" w:rsidP="00037E6F">
            <w:pPr>
              <w:bidi/>
              <w:jc w:val="center"/>
              <w:rPr>
                <w:rFonts w:ascii="ae_Granada" w:hAnsi="ae_Granada" w:cs="DecoType Thuluth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من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08</w:t>
            </w:r>
            <w:r w:rsidRPr="009264AC">
              <w:rPr>
                <w:rFonts w:cs="DecoType Thuluth" w:hint="cs"/>
                <w:color w:val="0070C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إلى السّاعة </w:t>
            </w:r>
            <w:r w:rsidR="00037E6F" w:rsidRPr="009264AC">
              <w:rPr>
                <w:rFonts w:ascii="Olde English" w:hAnsi="Olde English" w:cs="DecoType Thuluth" w:hint="cs"/>
                <w:color w:val="5F497A" w:themeColor="accent4" w:themeShade="BF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13</w:t>
            </w:r>
          </w:p>
        </w:tc>
      </w:tr>
    </w:tbl>
    <w:p w:rsidR="00142949" w:rsidRPr="009264AC" w:rsidRDefault="00142949" w:rsidP="00142949">
      <w:pPr>
        <w:bidi/>
        <w:rPr>
          <w:sz w:val="2"/>
          <w:szCs w:val="2"/>
          <w:rtl/>
          <w:lang w:bidi="ar-T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tbl>
      <w:tblPr>
        <w:tblStyle w:val="Grilledutableau"/>
        <w:bidiVisual/>
        <w:tblW w:w="15314" w:type="dxa"/>
        <w:tblInd w:w="361" w:type="dxa"/>
        <w:tblBorders>
          <w:top w:val="double" w:sz="6" w:space="0" w:color="0F243E" w:themeColor="text2" w:themeShade="80"/>
          <w:left w:val="double" w:sz="6" w:space="0" w:color="0F243E" w:themeColor="text2" w:themeShade="80"/>
          <w:bottom w:val="double" w:sz="6" w:space="0" w:color="0F243E" w:themeColor="text2" w:themeShade="80"/>
          <w:right w:val="double" w:sz="6" w:space="0" w:color="0F243E" w:themeColor="text2" w:themeShade="80"/>
          <w:insideH w:val="double" w:sz="6" w:space="0" w:color="0F243E" w:themeColor="text2" w:themeShade="80"/>
          <w:insideV w:val="double" w:sz="6" w:space="0" w:color="0F243E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276"/>
        <w:gridCol w:w="3260"/>
        <w:gridCol w:w="3686"/>
        <w:gridCol w:w="2409"/>
        <w:gridCol w:w="3691"/>
      </w:tblGrid>
      <w:tr w:rsidR="009264AC" w:rsidRPr="009264AC" w:rsidTr="00E64EB0">
        <w:tc>
          <w:tcPr>
            <w:tcW w:w="992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المجال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النّشاط</w:t>
            </w:r>
          </w:p>
        </w:tc>
        <w:tc>
          <w:tcPr>
            <w:tcW w:w="3260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مكوّن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الكفاية</w:t>
            </w:r>
          </w:p>
        </w:tc>
        <w:tc>
          <w:tcPr>
            <w:tcW w:w="3686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المميّز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061735" w:rsidRPr="009264AC" w:rsidRDefault="00061735" w:rsidP="00F11F6E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المحتوى</w:t>
            </w:r>
          </w:p>
        </w:tc>
        <w:tc>
          <w:tcPr>
            <w:tcW w:w="3691" w:type="dxa"/>
            <w:shd w:val="clear" w:color="auto" w:fill="FDE9D9" w:themeFill="accent6" w:themeFillTint="33"/>
            <w:vAlign w:val="center"/>
          </w:tcPr>
          <w:p w:rsidR="00061735" w:rsidRPr="009264AC" w:rsidRDefault="00061735" w:rsidP="0067475C">
            <w:pPr>
              <w:bidi/>
              <w:jc w:val="center"/>
              <w:rPr>
                <w:rFonts w:cs="AGA Cordoba Regular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هدف</w:t>
            </w:r>
            <w:proofErr w:type="gramEnd"/>
            <w:r w:rsidRPr="009264AC">
              <w:rPr>
                <w:rFonts w:cs="AGA Cordoba Regular" w:hint="cs"/>
                <w:color w:val="984806" w:themeColor="accent6" w:themeShade="8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الحصّة</w:t>
            </w:r>
          </w:p>
        </w:tc>
      </w:tr>
      <w:tr w:rsidR="00EF3510" w:rsidRPr="009264AC" w:rsidTr="00E64EB0">
        <w:tc>
          <w:tcPr>
            <w:tcW w:w="992" w:type="dxa"/>
            <w:textDirection w:val="btLr"/>
            <w:vAlign w:val="center"/>
          </w:tcPr>
          <w:p w:rsidR="00EF3510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r w:rsidR="000938FF"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التكنولوجيا</w:t>
            </w:r>
          </w:p>
        </w:tc>
        <w:tc>
          <w:tcPr>
            <w:tcW w:w="1276" w:type="dxa"/>
            <w:vAlign w:val="center"/>
          </w:tcPr>
          <w:p w:rsidR="00B60778" w:rsidRPr="009264AC" w:rsidRDefault="00B60778" w:rsidP="004B276E">
            <w:pPr>
              <w:bidi/>
              <w:spacing w:after="200"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B60778" w:rsidRPr="009264AC" w:rsidRDefault="00B60778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9745C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B6077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بالتصرّف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المقادير</w:t>
            </w:r>
          </w:p>
        </w:tc>
        <w:tc>
          <w:tcPr>
            <w:tcW w:w="3686" w:type="dxa"/>
            <w:vAlign w:val="center"/>
          </w:tcPr>
          <w:p w:rsidR="00B6077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القطع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في نطاق الأعداد المدروسة</w:t>
            </w:r>
          </w:p>
        </w:tc>
        <w:tc>
          <w:tcPr>
            <w:tcW w:w="2409" w:type="dxa"/>
            <w:vAlign w:val="center"/>
          </w:tcPr>
          <w:p w:rsidR="009745C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المبالغ المالية و القطع النقدية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الأصغر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 100:</w:t>
            </w:r>
          </w:p>
          <w:p w:rsidR="00B60778" w:rsidRPr="00E64EB0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حساب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تمثيل و تكميل</w:t>
            </w:r>
          </w:p>
        </w:tc>
        <w:tc>
          <w:tcPr>
            <w:tcW w:w="3691" w:type="dxa"/>
            <w:vAlign w:val="center"/>
          </w:tcPr>
          <w:p w:rsidR="00B77194" w:rsidRDefault="009745C8" w:rsidP="009745C8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المتعلّم في القطع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النقدية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بحساب</w:t>
            </w:r>
          </w:p>
          <w:p w:rsidR="00B60778" w:rsidRPr="00E64EB0" w:rsidRDefault="009745C8" w:rsidP="00B77194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تمثيل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تكميل مبالغ مالية في نطاق الأعداد ذات رقمين</w:t>
            </w:r>
          </w:p>
        </w:tc>
      </w:tr>
      <w:tr w:rsidR="000D0F30" w:rsidRPr="009264AC" w:rsidTr="00E64EB0">
        <w:tc>
          <w:tcPr>
            <w:tcW w:w="992" w:type="dxa"/>
            <w:vMerge w:val="restart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حوار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منظّم</w:t>
            </w:r>
          </w:p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E64EB0" w:rsidRDefault="00F31AD9" w:rsidP="00F31AD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يتقبّل الآخر</w:t>
            </w:r>
          </w:p>
        </w:tc>
        <w:tc>
          <w:tcPr>
            <w:tcW w:w="3686" w:type="dxa"/>
            <w:vAlign w:val="center"/>
          </w:tcPr>
          <w:p w:rsidR="000D0F30" w:rsidRPr="00E64EB0" w:rsidRDefault="00F31AD9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ينصت إلى الآخر</w:t>
            </w:r>
          </w:p>
        </w:tc>
        <w:tc>
          <w:tcPr>
            <w:tcW w:w="2409" w:type="dxa"/>
            <w:vAlign w:val="center"/>
          </w:tcPr>
          <w:p w:rsidR="000D0F30" w:rsidRPr="00E64EB0" w:rsidRDefault="00F60FDE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اختيار</w:t>
            </w:r>
            <w:proofErr w:type="gramEnd"/>
            <w:r w:rsidR="000D0F3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AC9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</w:t>
            </w:r>
            <w:r w:rsidR="000D0F3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مشروع </w:t>
            </w:r>
          </w:p>
          <w:p w:rsidR="000D0F30" w:rsidRPr="00E64EB0" w:rsidRDefault="000D0F30" w:rsidP="00F31AD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r w:rsidR="00F31AD9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  قصّة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"</w:t>
            </w:r>
            <w:proofErr w:type="gramEnd"/>
          </w:p>
        </w:tc>
        <w:tc>
          <w:tcPr>
            <w:tcW w:w="3691" w:type="dxa"/>
            <w:vAlign w:val="center"/>
          </w:tcPr>
          <w:p w:rsidR="000D0F30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ينصت المتعلّم إلى الآخر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يقبل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رأيه</w:t>
            </w:r>
          </w:p>
        </w:tc>
      </w:tr>
      <w:tr w:rsidR="000D0F30" w:rsidRPr="009264AC" w:rsidTr="00E64EB0">
        <w:trPr>
          <w:trHeight w:val="965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F31AD9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قراءة</w:t>
            </w:r>
            <w:r w:rsidR="00F31AD9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+ خط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يدلّ على الفهم</w:t>
            </w:r>
          </w:p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يحلّل البنية السرّدية إلى مكوّناتها</w:t>
            </w:r>
          </w:p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يتبيّن دلالات كلّ منها</w:t>
            </w:r>
          </w:p>
        </w:tc>
        <w:tc>
          <w:tcPr>
            <w:tcW w:w="3686" w:type="dxa"/>
            <w:vAlign w:val="center"/>
          </w:tcPr>
          <w:p w:rsidR="00F3249C" w:rsidRPr="00F3249C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صحيحة مسترسلة و منغمة </w:t>
            </w:r>
          </w:p>
          <w:p w:rsidR="00D93364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يحدّد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أحداث النصّ و شخصيّاته و الأزمنة و الأمكنة</w:t>
            </w:r>
          </w:p>
        </w:tc>
        <w:tc>
          <w:tcPr>
            <w:tcW w:w="2409" w:type="dxa"/>
            <w:vAlign w:val="center"/>
          </w:tcPr>
          <w:p w:rsidR="000D0F30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نص: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هاتف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نجلاء (1) صفحة 106-107 من كتاب التلميذ</w:t>
            </w:r>
          </w:p>
        </w:tc>
        <w:tc>
          <w:tcPr>
            <w:tcW w:w="3691" w:type="dxa"/>
            <w:vAlign w:val="center"/>
          </w:tcPr>
          <w:p w:rsidR="00F3249C" w:rsidRPr="00F3249C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المتعلّم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 صحيحة مسترسلة </w:t>
            </w:r>
          </w:p>
          <w:p w:rsidR="00F3249C" w:rsidRPr="00F3249C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و منغمة و يجيب عن سؤال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يتعلّق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بالفهم</w:t>
            </w:r>
          </w:p>
          <w:p w:rsidR="00D93364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يعلّل إجابته</w:t>
            </w:r>
          </w:p>
        </w:tc>
      </w:tr>
      <w:tr w:rsidR="000D0F30" w:rsidRPr="009264AC" w:rsidTr="00E64EB0">
        <w:trPr>
          <w:trHeight w:val="806"/>
        </w:trPr>
        <w:tc>
          <w:tcPr>
            <w:tcW w:w="992" w:type="dxa"/>
            <w:vMerge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إنتاج</w:t>
            </w:r>
            <w:proofErr w:type="gramEnd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كتابي</w:t>
            </w:r>
          </w:p>
          <w:p w:rsidR="000D0F30" w:rsidRPr="009264AC" w:rsidRDefault="00677AC9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25</w:t>
            </w:r>
            <w:r w:rsidR="000D0F3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0D0F30" w:rsidRPr="00E64EB0" w:rsidRDefault="000D0F30" w:rsidP="00F60FDE">
            <w:pPr>
              <w:bidi/>
              <w:spacing w:after="200"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سرديا</w:t>
            </w:r>
            <w:proofErr w:type="spellEnd"/>
          </w:p>
        </w:tc>
        <w:tc>
          <w:tcPr>
            <w:tcW w:w="3686" w:type="dxa"/>
            <w:vAlign w:val="center"/>
          </w:tcPr>
          <w:p w:rsidR="000D0F30" w:rsidRPr="00E64EB0" w:rsidRDefault="0065330A" w:rsidP="0065330A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نصّا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يتألّف من جمل بسيطة</w:t>
            </w:r>
          </w:p>
        </w:tc>
        <w:tc>
          <w:tcPr>
            <w:tcW w:w="2409" w:type="dxa"/>
            <w:vAlign w:val="center"/>
          </w:tcPr>
          <w:p w:rsidR="000D0F30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إنتاج سياق تحوّل /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خاتمة</w:t>
            </w:r>
            <w:proofErr w:type="gramEnd"/>
          </w:p>
        </w:tc>
        <w:tc>
          <w:tcPr>
            <w:tcW w:w="3691" w:type="dxa"/>
            <w:vAlign w:val="center"/>
          </w:tcPr>
          <w:p w:rsidR="000D0F30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ينتج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المتعلّم  سياق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التحوّل و الخاتمة لنصّ سردي</w:t>
            </w:r>
          </w:p>
        </w:tc>
      </w:tr>
      <w:tr w:rsidR="00EF3510" w:rsidRPr="009264AC" w:rsidTr="00E64EB0">
        <w:trPr>
          <w:trHeight w:val="616"/>
        </w:trPr>
        <w:tc>
          <w:tcPr>
            <w:tcW w:w="992" w:type="dxa"/>
            <w:textDirection w:val="btLr"/>
            <w:vAlign w:val="center"/>
          </w:tcPr>
          <w:p w:rsidR="000D0F3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العلوم</w:t>
            </w:r>
          </w:p>
          <w:p w:rsidR="00EF3510" w:rsidRPr="009264AC" w:rsidRDefault="000D0F3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 التكنولوجيا</w:t>
            </w:r>
          </w:p>
        </w:tc>
        <w:tc>
          <w:tcPr>
            <w:tcW w:w="1276" w:type="dxa"/>
            <w:vAlign w:val="center"/>
          </w:tcPr>
          <w:p w:rsidR="000D0F3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رياضيات</w:t>
            </w:r>
          </w:p>
          <w:p w:rsidR="00EF3510" w:rsidRPr="009264AC" w:rsidRDefault="000D0F3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30 دق</w:t>
            </w:r>
          </w:p>
        </w:tc>
        <w:tc>
          <w:tcPr>
            <w:tcW w:w="3260" w:type="dxa"/>
            <w:vAlign w:val="center"/>
          </w:tcPr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حل وضعيات مشكل دالّة</w:t>
            </w:r>
          </w:p>
          <w:p w:rsidR="000D0F30" w:rsidRPr="00E64EB0" w:rsidRDefault="000D0F3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بتوظيف العمليات على الأعداد</w:t>
            </w:r>
          </w:p>
        </w:tc>
        <w:tc>
          <w:tcPr>
            <w:tcW w:w="3686" w:type="dxa"/>
            <w:vAlign w:val="center"/>
          </w:tcPr>
          <w:p w:rsidR="00677AC9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التصّرف في الأعداد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10 إلى 999 </w:t>
            </w:r>
          </w:p>
          <w:p w:rsidR="00677AC9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كتابة  و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قراءة</w:t>
            </w:r>
            <w:r w:rsidRPr="00E64EB0">
              <w:rPr>
                <w:rFonts w:cs="DecoType Thuluth"/>
                <w:sz w:val="28"/>
                <w:szCs w:val="28"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تمثيلا و مقارنة</w:t>
            </w:r>
          </w:p>
          <w:p w:rsidR="00EF3510" w:rsidRPr="00E64EB0" w:rsidRDefault="00677AC9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و ترتيبا و تفكيكا و تركيبا</w:t>
            </w:r>
          </w:p>
        </w:tc>
        <w:tc>
          <w:tcPr>
            <w:tcW w:w="2409" w:type="dxa"/>
            <w:vAlign w:val="center"/>
          </w:tcPr>
          <w:p w:rsidR="00F3249C" w:rsidRPr="00F3249C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الأعداد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من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0 إلى 99</w:t>
            </w:r>
          </w:p>
          <w:p w:rsidR="005C2826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مكمّل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عدد إلى آخر</w:t>
            </w:r>
          </w:p>
        </w:tc>
        <w:tc>
          <w:tcPr>
            <w:tcW w:w="3691" w:type="dxa"/>
            <w:vAlign w:val="center"/>
          </w:tcPr>
          <w:p w:rsidR="00EF3510" w:rsidRPr="00E64EB0" w:rsidRDefault="00F3249C" w:rsidP="00F3249C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يبحث المتعلّم عن مكمّل </w:t>
            </w:r>
            <w:proofErr w:type="gramStart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عدد</w:t>
            </w:r>
            <w:proofErr w:type="gramEnd"/>
            <w:r w:rsidRPr="00F3249C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معلوم إلى آخر في نطاق الأعداد الأصغر من 100</w:t>
            </w:r>
          </w:p>
        </w:tc>
      </w:tr>
      <w:tr w:rsidR="00EF3510" w:rsidRPr="009264AC" w:rsidTr="00E64EB0">
        <w:trPr>
          <w:cantSplit/>
          <w:trHeight w:val="897"/>
        </w:trPr>
        <w:tc>
          <w:tcPr>
            <w:tcW w:w="992" w:type="dxa"/>
            <w:textDirection w:val="btLr"/>
            <w:vAlign w:val="center"/>
          </w:tcPr>
          <w:p w:rsidR="00B60778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36"/>
                <w:szCs w:val="36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التنشئة  الفنّية</w:t>
            </w:r>
            <w:proofErr w:type="gramEnd"/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</w:t>
            </w:r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ربية</w:t>
            </w:r>
            <w:proofErr w:type="gramEnd"/>
            <w:r w:rsidR="004B276E"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</w:t>
            </w:r>
          </w:p>
          <w:p w:rsidR="00B60778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55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64EB0" w:rsidRDefault="009A4283" w:rsidP="00E64EB0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إنجاز مشاريع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تشكيلية  باعتماد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الخطوط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EF351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و الألوان على المسطحات</w:t>
            </w:r>
          </w:p>
          <w:p w:rsidR="00B60778" w:rsidRPr="00E64EB0" w:rsidRDefault="00EF3510" w:rsidP="00E64EB0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 و المجسمات</w:t>
            </w:r>
          </w:p>
        </w:tc>
        <w:tc>
          <w:tcPr>
            <w:tcW w:w="3686" w:type="dxa"/>
            <w:vAlign w:val="center"/>
          </w:tcPr>
          <w:p w:rsidR="00B60778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إنجاز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رسوم با</w:t>
            </w:r>
            <w:r w:rsidR="000D0F30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عتماد </w:t>
            </w: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</w:p>
        </w:tc>
        <w:tc>
          <w:tcPr>
            <w:tcW w:w="2409" w:type="dxa"/>
            <w:vAlign w:val="center"/>
          </w:tcPr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رسوم بالوان مختلفة</w:t>
            </w:r>
          </w:p>
          <w:p w:rsidR="00B60778" w:rsidRPr="00E64EB0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الألوان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المائية)</w:t>
            </w:r>
          </w:p>
        </w:tc>
        <w:tc>
          <w:tcPr>
            <w:tcW w:w="3691" w:type="dxa"/>
            <w:vAlign w:val="center"/>
          </w:tcPr>
          <w:p w:rsidR="00B60778" w:rsidRPr="00E64EB0" w:rsidRDefault="009745C8" w:rsidP="00677AC9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ينجز المتعلّم رسوما حول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فصل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الربيع باعتماد التدرّج في الألوان</w:t>
            </w:r>
          </w:p>
        </w:tc>
      </w:tr>
      <w:tr w:rsidR="00EF3510" w:rsidRPr="009264AC" w:rsidTr="00E64EB0">
        <w:trPr>
          <w:cantSplit/>
          <w:trHeight w:val="921"/>
        </w:trPr>
        <w:tc>
          <w:tcPr>
            <w:tcW w:w="992" w:type="dxa"/>
            <w:textDirection w:val="btLr"/>
            <w:vAlign w:val="center"/>
          </w:tcPr>
          <w:p w:rsidR="0062726E" w:rsidRPr="009264AC" w:rsidRDefault="00EF3510" w:rsidP="004B276E">
            <w:pPr>
              <w:bidi/>
              <w:spacing w:line="168" w:lineRule="auto"/>
              <w:jc w:val="center"/>
              <w:rPr>
                <w:rFonts w:cs="Diwani Letter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اللغة</w:t>
            </w:r>
            <w:proofErr w:type="gramEnd"/>
            <w:r w:rsidRPr="009264AC">
              <w:rPr>
                <w:rFonts w:cs="Diwani Letter" w:hint="cs"/>
                <w:color w:val="00B05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العربية</w:t>
            </w:r>
          </w:p>
        </w:tc>
        <w:tc>
          <w:tcPr>
            <w:tcW w:w="1276" w:type="dxa"/>
            <w:vAlign w:val="center"/>
          </w:tcPr>
          <w:p w:rsidR="00EF3510" w:rsidRPr="009264AC" w:rsidRDefault="00EF3510" w:rsidP="004B276E">
            <w:pPr>
              <w:bidi/>
              <w:spacing w:line="192" w:lineRule="auto"/>
              <w:contextualSpacing/>
              <w:jc w:val="center"/>
              <w:rPr>
                <w:rFonts w:cs="Times New Roman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cs="DecoType Thuluth" w:hint="cs"/>
                <w:color w:val="FF0000"/>
                <w:sz w:val="32"/>
                <w:szCs w:val="32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قراءة </w:t>
            </w:r>
            <w:r w:rsidRPr="009264AC">
              <w:rPr>
                <w:rFonts w:cs="DecoType Thuluth" w:hint="cs"/>
                <w:color w:val="FF0000"/>
                <w:sz w:val="24"/>
                <w:szCs w:val="24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(دعم)</w:t>
            </w:r>
          </w:p>
          <w:p w:rsidR="0062726E" w:rsidRPr="009264AC" w:rsidRDefault="000938FF" w:rsidP="004B276E">
            <w:pPr>
              <w:bidi/>
              <w:spacing w:line="192" w:lineRule="auto"/>
              <w:contextualSpacing/>
              <w:jc w:val="center"/>
              <w:rPr>
                <w:rFonts w:cs="DecoType Thuluth"/>
                <w:color w:val="FF000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9264AC">
              <w:rPr>
                <w:rFonts w:ascii="ae_AlBattar" w:hAnsi="ae_AlBattar" w:cs="ae_AlBattar" w:hint="cs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60</w:t>
            </w:r>
            <w:r w:rsidR="00EF3510" w:rsidRPr="009264AC">
              <w:rPr>
                <w:rFonts w:ascii="ae_AlBattar" w:hAnsi="ae_AlBattar" w:cs="ae_AlBattar"/>
                <w:color w:val="002060"/>
                <w:sz w:val="18"/>
                <w:szCs w:val="1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دق</w:t>
            </w:r>
          </w:p>
        </w:tc>
        <w:tc>
          <w:tcPr>
            <w:tcW w:w="3260" w:type="dxa"/>
            <w:vAlign w:val="center"/>
          </w:tcPr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يتصرّف في النص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تصرفا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يدل على الفهم</w:t>
            </w:r>
            <w:r w:rsidR="009A4283"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يكتب المقطع منفردا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  <w:p w:rsidR="00EF3510" w:rsidRPr="00E64EB0" w:rsidRDefault="00EF3510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يقرأ المقطع منفردا و </w:t>
            </w: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داخل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المفردة</w:t>
            </w:r>
          </w:p>
        </w:tc>
        <w:tc>
          <w:tcPr>
            <w:tcW w:w="2409" w:type="dxa"/>
            <w:vAlign w:val="center"/>
          </w:tcPr>
          <w:p w:rsidR="00EF3510" w:rsidRPr="00E64EB0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الحروف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المدروسة</w:t>
            </w:r>
          </w:p>
        </w:tc>
        <w:tc>
          <w:tcPr>
            <w:tcW w:w="3691" w:type="dxa"/>
            <w:vAlign w:val="center"/>
          </w:tcPr>
          <w:p w:rsidR="00EF3510" w:rsidRPr="00E64EB0" w:rsidRDefault="005C2826" w:rsidP="00F60FDE">
            <w:pPr>
              <w:bidi/>
              <w:spacing w:line="168" w:lineRule="auto"/>
              <w:contextualSpacing/>
              <w:jc w:val="center"/>
              <w:rPr>
                <w:rFonts w:cs="DecoType Thuluth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>يقرأ</w:t>
            </w:r>
            <w:proofErr w:type="gramEnd"/>
            <w:r w:rsidRPr="00E64EB0">
              <w:rPr>
                <w:rFonts w:cs="DecoType Thuluth" w:hint="cs"/>
                <w:sz w:val="28"/>
                <w:szCs w:val="28"/>
                <w:rtl/>
                <w:lang w:bidi="ar-TN"/>
                <w14:shadow w14:blurRad="50800" w14:dist="38100" w14:dir="18900000" w14:sx="100000" w14:sy="100000" w14:kx="0" w14:ky="0" w14:algn="bl">
                  <w14:srgbClr w14:val="000000">
                    <w14:alpha w14:val="60000"/>
                  </w14:srgbClr>
                </w14:shadow>
              </w:rPr>
              <w:t xml:space="preserve"> المتعلّم المقاطع و يكوّن بها كلمات في إطار مسابقة "أكبر عدد من الكلمات"</w:t>
            </w:r>
          </w:p>
        </w:tc>
      </w:tr>
    </w:tbl>
    <w:p w:rsidR="00061735" w:rsidRDefault="00061735" w:rsidP="00061735">
      <w:pPr>
        <w:bidi/>
        <w:rPr>
          <w:lang w:bidi="ar-TN"/>
        </w:rPr>
      </w:pPr>
    </w:p>
    <w:sectPr w:rsidR="00061735" w:rsidSect="00142949">
      <w:pgSz w:w="16838" w:h="11906" w:orient="landscape" w:code="9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yman15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INFECTED">
    <w:panose1 w:val="02000506000000020004"/>
    <w:charset w:val="00"/>
    <w:family w:val="auto"/>
    <w:pitch w:val="variable"/>
    <w:sig w:usb0="00000287" w:usb1="00000000" w:usb2="00000000" w:usb3="00000000" w:csb0="0000001F" w:csb1="00000000"/>
  </w:font>
  <w:font w:name="DecoType Thulut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Vtks Revol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ae_Granada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Olde English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AGA Cordoba Regul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e_AlBattar">
    <w:panose1 w:val="02060603050605020204"/>
    <w:charset w:val="00"/>
    <w:family w:val="roman"/>
    <w:pitch w:val="variable"/>
    <w:sig w:usb0="800020AF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735"/>
    <w:rsid w:val="000165A4"/>
    <w:rsid w:val="00035266"/>
    <w:rsid w:val="00037E6F"/>
    <w:rsid w:val="00051AF2"/>
    <w:rsid w:val="00061735"/>
    <w:rsid w:val="000666DF"/>
    <w:rsid w:val="00067154"/>
    <w:rsid w:val="000938FF"/>
    <w:rsid w:val="000A3970"/>
    <w:rsid w:val="000A70B5"/>
    <w:rsid w:val="000B0707"/>
    <w:rsid w:val="000B3A2A"/>
    <w:rsid w:val="000D0F30"/>
    <w:rsid w:val="000D1E24"/>
    <w:rsid w:val="000F0F04"/>
    <w:rsid w:val="00105585"/>
    <w:rsid w:val="00113A4B"/>
    <w:rsid w:val="00124229"/>
    <w:rsid w:val="001269BD"/>
    <w:rsid w:val="0013227F"/>
    <w:rsid w:val="00141E71"/>
    <w:rsid w:val="00142949"/>
    <w:rsid w:val="001459D5"/>
    <w:rsid w:val="00155E8F"/>
    <w:rsid w:val="0016092E"/>
    <w:rsid w:val="00162553"/>
    <w:rsid w:val="0017584A"/>
    <w:rsid w:val="001A5DB7"/>
    <w:rsid w:val="001C084D"/>
    <w:rsid w:val="001E5239"/>
    <w:rsid w:val="001E72AF"/>
    <w:rsid w:val="002009A7"/>
    <w:rsid w:val="00205E40"/>
    <w:rsid w:val="00253A2B"/>
    <w:rsid w:val="00254308"/>
    <w:rsid w:val="00256740"/>
    <w:rsid w:val="00274F9E"/>
    <w:rsid w:val="002A3E24"/>
    <w:rsid w:val="002A5AFC"/>
    <w:rsid w:val="002E2DCA"/>
    <w:rsid w:val="002E2E80"/>
    <w:rsid w:val="002F1094"/>
    <w:rsid w:val="00342D0F"/>
    <w:rsid w:val="003540FC"/>
    <w:rsid w:val="0036002A"/>
    <w:rsid w:val="003611AE"/>
    <w:rsid w:val="00370DAC"/>
    <w:rsid w:val="003B1A06"/>
    <w:rsid w:val="003C109C"/>
    <w:rsid w:val="003C211F"/>
    <w:rsid w:val="0040287F"/>
    <w:rsid w:val="004360E1"/>
    <w:rsid w:val="00440A2A"/>
    <w:rsid w:val="004420C8"/>
    <w:rsid w:val="0047201E"/>
    <w:rsid w:val="004A6109"/>
    <w:rsid w:val="004B276E"/>
    <w:rsid w:val="004D52C1"/>
    <w:rsid w:val="004E3D03"/>
    <w:rsid w:val="004E7460"/>
    <w:rsid w:val="004E7F49"/>
    <w:rsid w:val="004F5B33"/>
    <w:rsid w:val="00521396"/>
    <w:rsid w:val="00545156"/>
    <w:rsid w:val="005749CE"/>
    <w:rsid w:val="00582193"/>
    <w:rsid w:val="0058435F"/>
    <w:rsid w:val="005A23D9"/>
    <w:rsid w:val="005B7CFB"/>
    <w:rsid w:val="005C2826"/>
    <w:rsid w:val="005D7306"/>
    <w:rsid w:val="005F5754"/>
    <w:rsid w:val="00611D12"/>
    <w:rsid w:val="00612F91"/>
    <w:rsid w:val="0062726E"/>
    <w:rsid w:val="006437A4"/>
    <w:rsid w:val="0065330A"/>
    <w:rsid w:val="006710BA"/>
    <w:rsid w:val="00677AC9"/>
    <w:rsid w:val="006921A8"/>
    <w:rsid w:val="00693363"/>
    <w:rsid w:val="006B6ADE"/>
    <w:rsid w:val="006D272B"/>
    <w:rsid w:val="00715593"/>
    <w:rsid w:val="00740C98"/>
    <w:rsid w:val="0074504E"/>
    <w:rsid w:val="00764B78"/>
    <w:rsid w:val="00792FBF"/>
    <w:rsid w:val="00796460"/>
    <w:rsid w:val="007A2C06"/>
    <w:rsid w:val="007B0E4A"/>
    <w:rsid w:val="007C0006"/>
    <w:rsid w:val="007D3233"/>
    <w:rsid w:val="007F30E1"/>
    <w:rsid w:val="008070AA"/>
    <w:rsid w:val="008076C3"/>
    <w:rsid w:val="00810067"/>
    <w:rsid w:val="00834E63"/>
    <w:rsid w:val="00840049"/>
    <w:rsid w:val="00863C43"/>
    <w:rsid w:val="008667EA"/>
    <w:rsid w:val="00866AF0"/>
    <w:rsid w:val="00873795"/>
    <w:rsid w:val="008807DB"/>
    <w:rsid w:val="0089529D"/>
    <w:rsid w:val="008B0E8C"/>
    <w:rsid w:val="008C70CC"/>
    <w:rsid w:val="008E3EC3"/>
    <w:rsid w:val="008F364B"/>
    <w:rsid w:val="009061F0"/>
    <w:rsid w:val="009136E4"/>
    <w:rsid w:val="0092544C"/>
    <w:rsid w:val="009264AC"/>
    <w:rsid w:val="009733FD"/>
    <w:rsid w:val="009745C8"/>
    <w:rsid w:val="00995969"/>
    <w:rsid w:val="009A4283"/>
    <w:rsid w:val="009C0686"/>
    <w:rsid w:val="009D099F"/>
    <w:rsid w:val="009D17E9"/>
    <w:rsid w:val="00A011AA"/>
    <w:rsid w:val="00A0223B"/>
    <w:rsid w:val="00A16FF8"/>
    <w:rsid w:val="00A42149"/>
    <w:rsid w:val="00A42ECD"/>
    <w:rsid w:val="00A9109A"/>
    <w:rsid w:val="00AE5EE4"/>
    <w:rsid w:val="00B13C08"/>
    <w:rsid w:val="00B23E1B"/>
    <w:rsid w:val="00B259FB"/>
    <w:rsid w:val="00B369AC"/>
    <w:rsid w:val="00B43EE2"/>
    <w:rsid w:val="00B60778"/>
    <w:rsid w:val="00B66991"/>
    <w:rsid w:val="00B77194"/>
    <w:rsid w:val="00B947B6"/>
    <w:rsid w:val="00BC2A79"/>
    <w:rsid w:val="00BE4198"/>
    <w:rsid w:val="00BE7821"/>
    <w:rsid w:val="00BF0F30"/>
    <w:rsid w:val="00BF5FB1"/>
    <w:rsid w:val="00BF649D"/>
    <w:rsid w:val="00BF6B5A"/>
    <w:rsid w:val="00C169BE"/>
    <w:rsid w:val="00C207F1"/>
    <w:rsid w:val="00C448C3"/>
    <w:rsid w:val="00C647FA"/>
    <w:rsid w:val="00C7413C"/>
    <w:rsid w:val="00C77BAE"/>
    <w:rsid w:val="00CB206A"/>
    <w:rsid w:val="00CC01FF"/>
    <w:rsid w:val="00CC4324"/>
    <w:rsid w:val="00CC65A1"/>
    <w:rsid w:val="00CD0709"/>
    <w:rsid w:val="00CD525C"/>
    <w:rsid w:val="00CE4FEA"/>
    <w:rsid w:val="00CF7714"/>
    <w:rsid w:val="00CF7734"/>
    <w:rsid w:val="00D05741"/>
    <w:rsid w:val="00D13392"/>
    <w:rsid w:val="00D35D7E"/>
    <w:rsid w:val="00D551BA"/>
    <w:rsid w:val="00D65734"/>
    <w:rsid w:val="00D93364"/>
    <w:rsid w:val="00D9353D"/>
    <w:rsid w:val="00D94D0C"/>
    <w:rsid w:val="00DB676E"/>
    <w:rsid w:val="00DC5293"/>
    <w:rsid w:val="00DF654A"/>
    <w:rsid w:val="00E17007"/>
    <w:rsid w:val="00E5592F"/>
    <w:rsid w:val="00E64EB0"/>
    <w:rsid w:val="00E662FB"/>
    <w:rsid w:val="00E734C1"/>
    <w:rsid w:val="00E93557"/>
    <w:rsid w:val="00EB77DC"/>
    <w:rsid w:val="00EC539C"/>
    <w:rsid w:val="00EC6977"/>
    <w:rsid w:val="00EF3510"/>
    <w:rsid w:val="00F0506E"/>
    <w:rsid w:val="00F11F6E"/>
    <w:rsid w:val="00F31AD9"/>
    <w:rsid w:val="00F3249C"/>
    <w:rsid w:val="00F60FDE"/>
    <w:rsid w:val="00F65013"/>
    <w:rsid w:val="00F74F54"/>
    <w:rsid w:val="00F804A9"/>
    <w:rsid w:val="00F91301"/>
    <w:rsid w:val="00F96AC5"/>
    <w:rsid w:val="00FA03BE"/>
    <w:rsid w:val="00FE3B56"/>
    <w:rsid w:val="00FF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73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17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14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4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94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2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Yassino</dc:creator>
  <cp:lastModifiedBy>Yassino</cp:lastModifiedBy>
  <cp:revision>2</cp:revision>
  <cp:lastPrinted>2013-05-04T06:10:00Z</cp:lastPrinted>
  <dcterms:created xsi:type="dcterms:W3CDTF">2013-05-25T05:54:00Z</dcterms:created>
  <dcterms:modified xsi:type="dcterms:W3CDTF">2013-05-25T05:54:00Z</dcterms:modified>
</cp:coreProperties>
</file>