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9221BD">
      <w:pPr>
        <w:shd w:val="clear" w:color="auto" w:fill="FFFFFF"/>
        <w:bidi/>
        <w:divId w:val="1214999315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Style w:val="tickeroverlay-right1"/>
          <w:rFonts w:ascii="neo sans" w:eastAsia="Times New Roman" w:hAnsi="neo sans"/>
          <w:color w:val="4F4F4F"/>
          <w:sz w:val="23"/>
          <w:szCs w:val="23"/>
          <w:rtl/>
        </w:rPr>
        <w:t> </w:t>
      </w:r>
      <w:r>
        <w:rPr>
          <w:rStyle w:val="tickeroverlay-left1"/>
          <w:rFonts w:ascii="neo sans" w:eastAsia="Times New Roman" w:hAnsi="neo sans"/>
          <w:color w:val="4F4F4F"/>
          <w:sz w:val="23"/>
          <w:szCs w:val="23"/>
          <w:rtl/>
        </w:rPr>
        <w:t> </w:t>
      </w:r>
    </w:p>
    <w:p w:rsidR="00000000" w:rsidRDefault="009221BD">
      <w:pPr>
        <w:shd w:val="clear" w:color="auto" w:fill="FFFFFF"/>
        <w:bidi/>
        <w:divId w:val="1518696455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Fonts w:ascii="neo sans" w:eastAsia="Times New Roman" w:hAnsi="neo sans"/>
          <w:noProof/>
          <w:vanish/>
          <w:color w:val="E74B3B"/>
          <w:sz w:val="23"/>
          <w:szCs w:val="23"/>
        </w:rPr>
        <w:drawing>
          <wp:inline distT="0" distB="0" distL="0" distR="0">
            <wp:extent cx="171450" cy="171450"/>
            <wp:effectExtent l="0" t="0" r="0" b="0"/>
            <wp:docPr id="10" name="Image 10">
              <a:hlinkClick xmlns:a="http://schemas.openxmlformats.org/drawingml/2006/main" r:id="rId6" tgtFrame="&quot;configHTML1&quot;" tooltip="&quot;تعد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configHTML1&quot;" tooltip="&quot;تعد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221BD">
      <w:pPr>
        <w:shd w:val="clear" w:color="auto" w:fill="FFFFFF"/>
        <w:bidi/>
        <w:divId w:val="286745672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8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9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الثالثة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0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3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: الْإِعْلَام وَ وَسَائِلِ الْاِتِّصَال </w:t>
      </w:r>
    </w:p>
    <w:p w:rsidR="00000000" w:rsidRDefault="009221BD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975722421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تواصل شفوي : الْإِعْلَام وَ وَسَائِلِ الْاِتِّصَال </w:t>
      </w:r>
    </w:p>
    <w:p w:rsidR="00000000" w:rsidRDefault="009221BD">
      <w:pPr>
        <w:shd w:val="clear" w:color="auto" w:fill="FFFFFF"/>
        <w:bidi/>
        <w:spacing w:line="315" w:lineRule="atLeast"/>
        <w:divId w:val="1494687903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11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4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2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الثالثة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3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3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FF0000"/>
          <w:sz w:val="48"/>
          <w:szCs w:val="48"/>
          <w:rtl/>
          <w:lang w:bidi="ar-TN"/>
        </w:rPr>
        <w:t xml:space="preserve">               إِيدَاعُ رِسَالَةٌ بِمَرْكَزِ الْبَرِيدِ </w:t>
      </w:r>
      <w:r>
        <w:rPr>
          <w:rFonts w:ascii="Arial" w:eastAsia="Times New Roman" w:hAnsi="Arial" w:cs="Arial"/>
          <w:b/>
          <w:bCs/>
          <w:color w:val="FF0000"/>
          <w:sz w:val="48"/>
          <w:szCs w:val="48"/>
          <w:rtl/>
          <w:lang w:bidi="ar-TN"/>
        </w:rPr>
        <w:t>: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4267200"/>
                  <wp:effectExtent l="0" t="0" r="0" b="0"/>
                  <wp:docPr id="11" name="Image 11" descr=" الْإِعْلَام وَ وَسَائِلِ الْاِتِّصَال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الْإِعْلَام وَ وَسَائِلِ الْاِتِّصَال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الْإِعْلَام وَ وَسَائِلِ الْاِتِّصَال</w:t>
            </w:r>
          </w:p>
        </w:tc>
      </w:tr>
    </w:tbl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- الْمَشْهَد 1: الْأَبُ يَطْلُبُ مِنْ اِبْنِهِ حَمْلَ الرِّسَالَةِ إِلَى مَرْكَزِ 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الْبَرِيدِ.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 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2" name="Image 12" descr=" الْإِعْلَام وَ وَسَائِلِ الْاِتِّصَال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الْإِعْلَام وَ وَسَائِلِ الْاِتِّصَال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الْإِعْلَام وَ وَسَائِلِ الْاِتِّصَال</w:t>
            </w:r>
          </w:p>
        </w:tc>
      </w:tr>
    </w:tbl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 2 : يَتَوَجَّهُ الطِّفْلُ إِلَى مَرْكَزِ الْبَرِيدِ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3" name="Image 13" descr=" الْإِعْلَام وَ وَسَائِلِ الْاِتِّصَال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الْإِعْلَام وَ وَسَائِلِ الْاِتِّصَال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الْإِعْلَام وَ وَسَائِلِ الْاِتِّصَال</w:t>
            </w:r>
          </w:p>
        </w:tc>
      </w:tr>
    </w:tbl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3: يَطْلَبُ الطِّفْلُ مِنَ الْمُوَظَّفَةِ طَابِعًا بَرِيدِيًّا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4" name="Image 14" descr=" الْإِعْلَام وَ وَسَائِلِ الْاِتِّصَال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الْإِعْلَام وَ وَسَائِلِ الْاِتِّصَال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الْإِعْلَام وَ وَسَائِلِ الْاِتِّصَال</w:t>
            </w:r>
          </w:p>
        </w:tc>
      </w:tr>
    </w:tbl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4: الطِّفْلُ يَلْصِقُ الطَّابِع الْبَرِيدِي عَلَى الظَّرْفِ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5" name="Image 15" descr=" الْإِعْلَام وَ وَسَائِلِ الْاِتِّصَال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الْإِعْلَام وَ وَسَائِلِ الْاِتِّصَال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92225223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9221BD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 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الْإِعْلَام وَ وَسَائِلِ الْاِتِّصَال</w:t>
            </w:r>
          </w:p>
        </w:tc>
      </w:tr>
    </w:tbl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9221BD">
      <w:pPr>
        <w:shd w:val="clear" w:color="auto" w:fill="FFFFFF"/>
        <w:tabs>
          <w:tab w:val="left" w:pos="1976"/>
          <w:tab w:val="center" w:pos="4153"/>
        </w:tabs>
        <w:bidi/>
        <w:spacing w:line="360" w:lineRule="atLeast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5: الطفْلُ يَرْمِي الظَّرْفَ فِي صُنْدُوقِ الْبَرِيدِ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9221BD" w:rsidRDefault="009221BD">
      <w:pPr>
        <w:shd w:val="clear" w:color="auto" w:fill="FFFFFF"/>
        <w:bidi/>
        <w:spacing w:line="360" w:lineRule="atLeast"/>
        <w:jc w:val="center"/>
        <w:divId w:val="922252234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922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D6BFD"/>
    <w:multiLevelType w:val="multilevel"/>
    <w:tmpl w:val="468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501"/>
    <w:multiLevelType w:val="multilevel"/>
    <w:tmpl w:val="798C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00D66"/>
    <w:multiLevelType w:val="multilevel"/>
    <w:tmpl w:val="54C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22729"/>
    <w:multiLevelType w:val="multilevel"/>
    <w:tmpl w:val="F07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5132A"/>
    <w:multiLevelType w:val="multilevel"/>
    <w:tmpl w:val="B78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A6661"/>
    <w:multiLevelType w:val="multilevel"/>
    <w:tmpl w:val="B42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460A5"/>
    <w:multiLevelType w:val="multilevel"/>
    <w:tmpl w:val="B47C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96798"/>
    <w:multiLevelType w:val="multilevel"/>
    <w:tmpl w:val="EFD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131D1"/>
    <w:multiLevelType w:val="multilevel"/>
    <w:tmpl w:val="9632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42E35"/>
    <w:multiLevelType w:val="multilevel"/>
    <w:tmpl w:val="C17C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86DDE"/>
    <w:multiLevelType w:val="multilevel"/>
    <w:tmpl w:val="638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21632"/>
    <w:multiLevelType w:val="multilevel"/>
    <w:tmpl w:val="77D6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B3"/>
    <w:rsid w:val="008267B3"/>
    <w:rsid w:val="0092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3F03-CFE2-4AE4-B0EF-BF9214C0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4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4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33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5289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38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0136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0326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46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800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2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3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8084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23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8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8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530310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224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4946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4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67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7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15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41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731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1741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7174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109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6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48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7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2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567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7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910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03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22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15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3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8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1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5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54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503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23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2815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92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311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8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140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0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0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13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073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914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7441290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3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1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" TargetMode="External"/><Relationship Id="rId13" Type="http://schemas.openxmlformats.org/officeDocument/2006/relationships/hyperlink" Target="http://teachersguidetn.blogspot.com/search/label/%D8%AA%D9%88%D8%A7%D8%B5%D9%84%20%D8%B4%D9%81%D9%88%D9%8A%20%D8%B3%203?&amp;max-results=8" TargetMode="External"/><Relationship Id="rId18" Type="http://schemas.openxmlformats.org/officeDocument/2006/relationships/hyperlink" Target="http://4.bp.blogspot.com/-3_qqSChrZjI/VohAuAG4uxI/AAAAAAAADcg/oCpUrAVsIhQ/s1600/%25D8%25B4%25D8%25B1%25D8%25A7%25D8%25A1%2B%25D8%25B7%25D8%25A7%25D8%25A8%25D8%25B9%2B%25D8%25A8%25D8%25B1%25D9%258A%25D8%25AF%25D9%258A%2B%25D9%2584%25D8%25B1%25D8%25B3%25D8%25A7%25D9%2584%25D8%25A9%2B%25D9%2585%25D8%25B4%25D9%2587%25D8%25AF%2B3.jpg" TargetMode="External"/><Relationship Id="rId3" Type="http://schemas.openxmlformats.org/officeDocument/2006/relationships/image" Target="http://2.bp.blogspot.com/-ReAMfeZ3V68/Vs8X1mFeG6I/AAAAAAAADHU/0uaR6bxj7hU/s1600-r/bg2.png" TargetMode="External"/><Relationship Id="rId21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&#1605;&#1588;&#1607;&#1583;%204%20&#1610;&#1604;&#1589;&#1602;%20&#1591;&#1575;&#1576;&#1593;%20&#1575;&#1604;&#1576;&#1585;&#1610;&#1583;.jpg" TargetMode="External"/><Relationship Id="rId7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icon18_wrench_allbkg.png" TargetMode="External"/><Relationship Id="rId12" Type="http://schemas.openxmlformats.org/officeDocument/2006/relationships/hyperlink" Target="http://teachersguidetn.blogspot.com/search/label/%D8%A7%D9%84%D8%AB%D8%A7%D9%84%D8%AB%D8%A9?&amp;max-results=8" TargetMode="External"/><Relationship Id="rId17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&#1605;&#1588;&#1607;&#1583;2%20&#1575;&#1604;&#1609;%20&#1575;&#1604;&#1576;&#1585;&#1610;&#1583;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2.bp.blogspot.com/-SnlBsI3yvEg/VohByGMgZoI/AAAAAAAADcs/5kADwlrleUQ/s1600/%25D9%2585%25D8%25B4%25D9%2587%25D8%25AF2%2B%25D8%25A7%25D9%2584%25D9%2589%2B%25D8%25A7%25D9%2584%25D8%25A8%25D8%25B1%25D9%258A%25D8%25AF.jpg" TargetMode="External"/><Relationship Id="rId20" Type="http://schemas.openxmlformats.org/officeDocument/2006/relationships/hyperlink" Target="http://4.bp.blogspot.com/-h7r65foqBKI/VohARnwX3LI/AAAAAAAADcY/S66ZIZ1C0w0/s1600/%25D9%2585%25D8%25B4%25D9%2587%25D8%25AF%2B4%2B%25D9%258A%25D9%2584%25D8%25B5%25D9%2582%2B%25D8%25B7%25D8%25A7%25D8%25A8%25D8%25B9%2B%25D8%25A7%25D9%2584%25D8%25A8%25D8%25B1%25D9%258A%25D8%25AF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logger.com/rearrange?blogID=5099956670706702427&amp;widgetType=HTML&amp;widgetId=HTML1&amp;action=editWidget&amp;sectionId=ticker" TargetMode="External"/><Relationship Id="rId11" Type="http://schemas.openxmlformats.org/officeDocument/2006/relationships/hyperlink" Target="http://teachersguidetn.blogspot.com/2016/01/blog-post_19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&#1573;&#1604;&#1609;%20&#1605;&#1585;&#1603;&#1586;%20&#1575;&#1604;&#1576;&#1585;&#1610;&#1583;%20&#1605;&#1588;&#1607;&#1583;1.jpg" TargetMode="External"/><Relationship Id="rId23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&#1576;&#1593;&#1579;%20&#1585;&#1587;&#1575;&#1604;&#1577;%20&#1605;&#1588;&#1607;&#1583;5.jpg" TargetMode="External"/><Relationship Id="rId10" Type="http://schemas.openxmlformats.org/officeDocument/2006/relationships/hyperlink" Target="http://teachersguidetn.blogspot.com/search/label/%D8%AA%D9%88%D8%A7%D8%B5%D9%84%20%D8%B4%D9%81%D9%88%D9%8A%20%D8%B3%203?&amp;max-results=8" TargetMode="External"/><Relationship Id="rId19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18;&#1573;&#1616;&#1593;&#1618;&#1604;&#1614;&#1575;&#1605;%20&#1608;&#1614;%20&#1608;&#1614;&#1587;&#1614;&#1575;&#1574;&#1616;&#1604;&#1616;%20&#1575;&#1604;&#1618;&#1575;&#1616;&#1578;&#1617;&#1616;&#1589;&#1614;&#1575;&#1604;%20-%20&#1583;&#1604;&#1610;&#1604;%20&#1575;&#1604;&#1605;&#1593;&#1604;&#1605;_files\&#1588;&#1585;&#1575;&#1569;%20&#1591;&#1575;&#1576;&#1593;%20&#1576;&#1585;&#1610;&#1583;&#1610;%20&#1604;&#1585;&#1587;&#1575;&#1604;&#1577;%20&#1605;&#1588;&#1607;&#1583;%20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guidetn.blogspot.com/search/label/%D8%A7%D9%84%D8%AB%D8%A7%D9%84%D8%AB%D8%A9?&amp;max-results=8" TargetMode="External"/><Relationship Id="rId14" Type="http://schemas.openxmlformats.org/officeDocument/2006/relationships/hyperlink" Target="http://2.bp.blogspot.com/-qYBHi4iH_TM/Vog_Szy9z4I/AAAAAAAADcI/7ZCOh_lQCNg/s1600/%25D8%25A5%25D9%2584%25D9%2589%2B%25D9%2585%25D8%25B1%25D9%2583%25D8%25B2%2B%25D8%25A7%25D9%2584%25D8%25A8%25D8%25B1%25D9%258A%25D8%25AF%2B%25D9%2585%25D8%25B4%25D9%2587%25D8%25AF1.jpg" TargetMode="External"/><Relationship Id="rId22" Type="http://schemas.openxmlformats.org/officeDocument/2006/relationships/hyperlink" Target="http://2.bp.blogspot.com/-8Q_AfcSZa1E/Vog_rYTEJuI/AAAAAAAADcQ/Ud_-RFIcEQI/s1600/%25D8%25A8%25D8%25B9%25D8%25AB%2B%25D8%25B1%25D8%25B3%25D8%25A7%25D9%2584%25D8%25A9%2B%25D9%2585%25D8%25B4%25D9%2587%25D8%25AF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2019-10-03T08:31:00Z</dcterms:created>
  <dcterms:modified xsi:type="dcterms:W3CDTF">2019-10-03T08:31:00Z</dcterms:modified>
</cp:coreProperties>
</file>