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DB2ABB">
      <w:pPr>
        <w:shd w:val="clear" w:color="auto" w:fill="FFFFFF"/>
        <w:bidi/>
        <w:spacing w:line="315" w:lineRule="atLeast"/>
        <w:divId w:val="2118989609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6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8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DB2ABB">
      <w:pPr>
        <w:shd w:val="clear" w:color="auto" w:fill="FFFFFF"/>
        <w:spacing w:line="360" w:lineRule="atLeast"/>
        <w:jc w:val="center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pStyle w:val="Titre2"/>
        <w:shd w:val="clear" w:color="auto" w:fill="FFFFFF"/>
        <w:spacing w:line="360" w:lineRule="atLeast"/>
        <w:jc w:val="center"/>
        <w:divId w:val="76100183"/>
        <w:rPr>
          <w:rFonts w:ascii="neo sans" w:eastAsia="Times New Roman" w:hAnsi="neo sans"/>
          <w:color w:val="5E5E5E"/>
        </w:rPr>
      </w:pPr>
      <w:r>
        <w:rPr>
          <w:rFonts w:ascii="neo sans" w:eastAsia="Times New Roman" w:hAnsi="neo sans"/>
          <w:color w:val="FF0000"/>
          <w:sz w:val="48"/>
          <w:szCs w:val="48"/>
        </w:rPr>
        <w:t>:</w:t>
      </w:r>
      <w:r>
        <w:rPr>
          <w:rFonts w:ascii="neo sans" w:eastAsia="Times New Roman" w:hAnsi="neo sans"/>
          <w:color w:val="FF0000"/>
          <w:sz w:val="48"/>
          <w:szCs w:val="48"/>
          <w:rtl/>
        </w:rPr>
        <w:t>الْوصف بالنَّعت / الْوصف بالْحال و الْمفعول الْمُطْلق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1: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 اُلرِّسَالَةَ ثُمَّ أُعِيدُ كِتَابَتِهَا بِزِيَادَةِ وَصْفٍ مُنَاسِبٍ لِكُلِّ كَلِمَةٍ مُسَطَّرَةٍ: مُفَتَّحَةٌ - دَافِئَةٌ -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رَقْرَاقَةٌ - رَائِقَةٌ - مُزَرْكَشٌ 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صَدِيقَتِي اُلْعَزِيزَةُ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أَدْعُوكِ لِزِيَارَةِ قَرْيَتِنَا: فَاُلْفَصْلُ رَبِيعٌ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وَ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اُلسَّمَاءُ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وَ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الشَّمْسُ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وَ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اُلْأَزْهَارُ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وَ اُلْأَرْضُ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بِسَاطٌ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وَ اُلْيَنَابِيعُ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عُيُونٌ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 وَ اُلْجَوُّ مُمْتِعٌ وَ اُلْإِقَامَةُ حُلْوَةٌ.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لَاَ تَتَأَخَّرِي فَأَنَا فِي آنْتِظَارِكِ 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2: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أَزِيدُ أَوْصَفًا تَدُلُّ عَلَى جَمَالِ اُلْقِطّةِ م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ُسْتَعِينًا بِمَا يَلِي 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رَأْسَ اُلْقِطّةِ .............. أُذُنَاهَا ............ أَنْفُهَا .............. ذَيْلُ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اُلْقِطَّةِ .................. فَرْوُهَا ................ وَ 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قَوَائِمُهَا ................ وَ مُوَاؤُهَا .....................</w:t>
      </w:r>
    </w:p>
    <w:p w:rsidR="00000000" w:rsidRDefault="00DB2ABB">
      <w:pPr>
        <w:shd w:val="clear" w:color="auto" w:fill="FFFFFF"/>
        <w:spacing w:line="360" w:lineRule="atLeast"/>
        <w:jc w:val="center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spacing w:line="360" w:lineRule="atLeast"/>
        <w:jc w:val="center"/>
        <w:divId w:val="76100183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76100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2ABB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3810000"/>
                  <wp:effectExtent l="0" t="0" r="0" b="0"/>
                  <wp:docPr id="10" name="Image 10" descr="الْوصف بالنَّعت / الْوصف بالْحال و الْمفعول الْمُطْلق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الْوصف بالنَّعت / الْوصف بالْحال و الْمفعول الْمُطْلق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100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2ABB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الْوصف بالنَّعت / الْوصف بالْحال و الْمفعول الْمُطْلق</w:t>
            </w:r>
          </w:p>
        </w:tc>
      </w:tr>
    </w:tbl>
    <w:p w:rsidR="00000000" w:rsidRDefault="00DB2ABB">
      <w:pPr>
        <w:shd w:val="clear" w:color="auto" w:fill="FFFFFF"/>
        <w:spacing w:line="360" w:lineRule="atLeast"/>
        <w:jc w:val="center"/>
        <w:divId w:val="7610018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3: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أ) أُغْنِي اُلْجُمَلَ التَّالْيَةِ بِحَالٍ مُنَاسٍبٍ 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دَخَلَتْ الْمَرْأَةُ اُلْعَجُوزُ مَنْزِلَهَا وَهِيَ تَمْشِي ................. وَ تَتَحَسَّسُ 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بِيَدَيْهَا اُلْمُرْتَجِفَتَيْنِ بَاحِثَةً عَنْ كُرْسِيٍّ . تَقَدَّمَتْ مِنْهَا اِبْنَتُهَا 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فَمَسَكَتْ بِهَا اُلْفَتَاتُ ............. ثُمَّ أَجْلَس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َتْهَا عَلَى اُلْأَرِيكَةِ 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ب) أُعِيدُ كِتَابَةَ كُلِّ جُمْلَةٍ بَعْدَ إِثْرَائِهَا بِمَفْعُولٍ مُطْلَقٍ 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مِثَالٌ : قَبَّلَتْ فَاطِمَةُ أَُمَّهَا  ----&gt;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قَبَّلَتْ فَاطِمَةُ أُمَّهَا قُبُلَاتٍ حَارَّةٍ 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صَفَّقَ اُلْجُمْهُورُ ----&gt;       ......................................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ضَرَبَ اُلْأَبُ إِبْنَهُ ----&gt;     ......................................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دَوَّى الرَّعْدُ    ----&gt;        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4: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أُكْمِلُ اُلْبِدَايَةَ وَ وَسَطَ اُلْحِكَايَةِ مُغْنِيًا اُلْجُمَلَ بِاُلْأَوْصَافِ اُلتَّالِيَةِ ( بِسُرْعَةٍ - ضَعِيفٌ - صَغِيرًا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فَاغِرًا شِدِقَيْهِ - شَتْمًا كَثِيرًا - قَوِيٌّ ) ثُمَّ أَنْتِجُ نِهَايَةً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مُنَاسِبَةً :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76100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2ABB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143125"/>
                  <wp:effectExtent l="0" t="0" r="0" b="9525"/>
                  <wp:docPr id="11" name="Image 11" descr="الْوصف بالنَّعت / الْوصف بالْحال و الْمفعول الْمُطْلق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الْوصف بالنَّعت / الْوصف بالْحال و الْمفعول الْمُطْلق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100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B2ABB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الْوصف بالنَّعت / الْوصف بالْحال و الْمفعول الْمُطْلق</w:t>
            </w:r>
          </w:p>
        </w:tc>
      </w:tr>
    </w:tbl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اُلْبِدَايَةُ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: رَأَى ذِئْبٌ خَرُوفًا ............. يَشْرَبُ مِنْ مَاءِ النَّهْرِ. فَسَالَ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لُعَابَهُ وَ أَرَادَ أَنْ يَفْتَرِسَهُ 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اُلْوَسَط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: فَقَالَ لِلْخَرُوفِ:" إِنَّكَ شَتَمْتَنِي ..................... فِي اُلْعَامِ 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اُلْمَاضِي." فَأَجَابَهُ اُلْخَرُوفُ: " إِنَّ عُ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مُرِي لَا يَتَجَاوَزُ سِتَّةَ أَشْهُرٍ 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فَكَيْفَ أَكُونُ شَتَمْتُكَ فِي اُلْعَامِ اُلْمَاضِي، وَ أَنَا مَا كُنْتُ مَوْجُودًا فِي 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ذَلِكَ اُلْوَقْتِ ؟" فَقَالَ اُلذِّئْبُ:" إِنَّ اُلَّذِي سَبَّنِي وَ شَتَمَنِي هُوَ بِدُونِ شَكٍّ 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وَاحِدٌ مِنْ أَهْلِكَ." ثُ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مَّ هَجَمَ اُلذِّئْبُ ................ عَلَى اُلْخَرُوفِ 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 قَائِلًا لَهُ: " لَا بُدَّ مِنْ أَكْلِكَ ، لِأَنَّكَ خَرُوفٌ 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وَ أَنَا ذِئْبٌ ................"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النِّهَايَةُ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: 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000000" w:rsidRDefault="00DB2ABB">
      <w:pPr>
        <w:shd w:val="clear" w:color="auto" w:fill="FFFFFF"/>
        <w:bidi/>
        <w:spacing w:line="360" w:lineRule="atLeast"/>
        <w:divId w:val="761001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DB2ABB" w:rsidRDefault="00DB2ABB" w:rsidP="00386FF8">
      <w:pPr>
        <w:shd w:val="clear" w:color="auto" w:fill="FFFFFF"/>
        <w:bidi/>
        <w:spacing w:line="360" w:lineRule="atLeast"/>
        <w:divId w:val="76100183"/>
        <w:rPr>
          <w:rFonts w:eastAsia="Times New Roman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</w:t>
      </w:r>
      <w:bookmarkStart w:id="0" w:name="_GoBack"/>
      <w:bookmarkEnd w:id="0"/>
      <w:r w:rsidR="00386FF8">
        <w:rPr>
          <w:rFonts w:eastAsia="Times New Roman"/>
        </w:rPr>
        <w:t xml:space="preserve"> </w:t>
      </w:r>
    </w:p>
    <w:sectPr w:rsidR="00DB2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3C"/>
    <w:multiLevelType w:val="multilevel"/>
    <w:tmpl w:val="381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1F7"/>
    <w:multiLevelType w:val="multilevel"/>
    <w:tmpl w:val="3B8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13EED"/>
    <w:multiLevelType w:val="multilevel"/>
    <w:tmpl w:val="71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352E"/>
    <w:multiLevelType w:val="multilevel"/>
    <w:tmpl w:val="BB4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B65CF"/>
    <w:multiLevelType w:val="multilevel"/>
    <w:tmpl w:val="1F8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12661"/>
    <w:multiLevelType w:val="multilevel"/>
    <w:tmpl w:val="1C1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35B15"/>
    <w:multiLevelType w:val="multilevel"/>
    <w:tmpl w:val="EE8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D287A"/>
    <w:multiLevelType w:val="multilevel"/>
    <w:tmpl w:val="0BC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D7971"/>
    <w:multiLevelType w:val="multilevel"/>
    <w:tmpl w:val="5B0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216FC"/>
    <w:multiLevelType w:val="multilevel"/>
    <w:tmpl w:val="09D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E0A1B"/>
    <w:multiLevelType w:val="multilevel"/>
    <w:tmpl w:val="C7C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22F31"/>
    <w:multiLevelType w:val="multilevel"/>
    <w:tmpl w:val="2A8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F3E37"/>
    <w:multiLevelType w:val="multilevel"/>
    <w:tmpl w:val="E4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8"/>
    <w:rsid w:val="00386FF8"/>
    <w:rsid w:val="00D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A576-85F1-467A-8809-16212C82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con">
    <w:name w:val="icon"/>
    <w:basedOn w:val="Policepardfaut"/>
  </w:style>
  <w:style w:type="character" w:customStyle="1" w:styleId="comment-actions">
    <w:name w:val="comment-actions"/>
    <w:basedOn w:val="Policepardfaut"/>
  </w:style>
  <w:style w:type="character" w:customStyle="1" w:styleId="thread-arrow16">
    <w:name w:val="thread-arrow16"/>
    <w:basedOn w:val="Policepardfaut"/>
  </w:style>
  <w:style w:type="character" w:customStyle="1" w:styleId="thread-count">
    <w:name w:val="thread-count"/>
    <w:basedOn w:val="Policepardfaut"/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7">
    <w:name w:val="thread-arrow17"/>
    <w:basedOn w:val="Normal"/>
    <w:pPr>
      <w:spacing w:before="72" w:after="72"/>
      <w:ind w:left="72" w:right="72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thread-arrow19">
    <w:name w:val="thread-arrow19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20">
    <w:name w:val="thread-arrow20"/>
    <w:basedOn w:val="Normal"/>
    <w:pPr>
      <w:spacing w:before="72" w:after="72"/>
      <w:ind w:left="72" w:right="72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thread-arrow22">
    <w:name w:val="thread-arrow22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5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1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1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7787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5467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4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196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7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3145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58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1870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3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3187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50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266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7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3115">
                              <w:marLeft w:val="0"/>
                              <w:marRight w:val="705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7030960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9312">
                              <w:marLeft w:val="0"/>
                              <w:marRight w:val="7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30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9955">
                              <w:marLeft w:val="0"/>
                              <w:marRight w:val="705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2927823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11121">
                              <w:marLeft w:val="0"/>
                              <w:marRight w:val="7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50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0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5962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6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00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29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937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05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6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13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4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5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4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7011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519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0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360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151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730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325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78390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6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5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13" Type="http://schemas.openxmlformats.org/officeDocument/2006/relationships/fontTable" Target="fontTable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7%D9%84%D8%B1%D8%A7%D8%A8%D8%B9%D8%A9?&amp;max-results=8" TargetMode="External"/><Relationship Id="rId12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04;&#1618;&#1608;&#1589;&#1601;%20&#1576;&#1575;&#1604;&#1606;&#1617;&#1614;&#1593;&#1578;%20_%20&#1575;&#1604;&#1618;&#1608;&#1589;&#1601;%20&#1576;&#1575;&#1604;&#1618;&#1581;&#1575;&#1604;%20&#1608;%20&#1575;&#1604;&#1618;&#1605;&#1601;&#1593;&#1608;&#1604;%20&#1575;&#1604;&#1618;&#1605;&#1615;&#1591;&#1618;&#1604;&#1602;%20-%20&#1583;&#1604;&#1610;&#1604;%20&#1575;&#1604;&#1605;&#1593;&#1604;&#1605;_files\IN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2016/06/4_18.html" TargetMode="External"/><Relationship Id="rId11" Type="http://schemas.openxmlformats.org/officeDocument/2006/relationships/hyperlink" Target="https://1.bp.blogspot.com/-pNdt9_voxto/V2sOxknIqcI/AAAAAAAAHlU/fTbFO091Rw8SNeG2thUNwZ-YTPFRyytgACLcB/s1600/IN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04;&#1618;&#1608;&#1589;&#1601;%20&#1576;&#1575;&#1604;&#1606;&#1617;&#1614;&#1593;&#1578;%20_%20&#1575;&#1604;&#1618;&#1608;&#1589;&#1601;%20&#1576;&#1575;&#1604;&#1618;&#1581;&#1575;&#1604;%20&#1608;%20&#1575;&#1604;&#1618;&#1605;&#1601;&#1593;&#1608;&#1604;%20&#1575;&#1604;&#1618;&#1605;&#1615;&#1591;&#1618;&#1604;&#1602;%20-%20&#1583;&#1604;&#1610;&#1604;%20&#1575;&#1604;&#1605;&#1593;&#1604;&#1605;_files\image1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eWMVQcovud4/V2qrKwVZrKI/AAAAAAAAHkg/iHaZ-Ij6oRwkc9rCFH_CtSicEXkKMyOpwCLcB/s1600/image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2019-09-26T19:49:00Z</dcterms:created>
  <dcterms:modified xsi:type="dcterms:W3CDTF">2019-09-26T19:49:00Z</dcterms:modified>
</cp:coreProperties>
</file>